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97" w:rsidRPr="006B63C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                 </w:t>
      </w: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</w:t>
      </w:r>
      <w:r w:rsidR="00AF2A97"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</w:t>
      </w:r>
      <w:r w:rsidRPr="006B63C7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eastAsia="ru-RU"/>
        </w:rPr>
        <w:t>ПРОЕКТ</w:t>
      </w:r>
      <w:r w:rsidRPr="006B63C7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</w:t>
      </w:r>
    </w:p>
    <w:p w:rsidR="00467D38" w:rsidRPr="006B63C7" w:rsidRDefault="00467D38" w:rsidP="006F0A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3C7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467D38" w:rsidRPr="006B63C7" w:rsidRDefault="00467D38" w:rsidP="006F0A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Default="006136CF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ШІСТНАДЦЯТА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D50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ВОСЬМОГО</w:t>
      </w:r>
      <w:r w:rsidR="00A700E2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467D38" w:rsidRPr="006B6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C96835" w:rsidRPr="006B63C7" w:rsidRDefault="00C96835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6B63C7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F54B3B" w:rsidRPr="006B63C7" w:rsidRDefault="00F54B3B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8856E3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ru-RU" w:eastAsia="ru-RU"/>
        </w:rPr>
      </w:pP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«</w:t>
      </w:r>
      <w:r w:rsidR="00FD5052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8856E3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26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»  </w:t>
      </w:r>
      <w:r w:rsidR="006136CF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серпня</w:t>
      </w:r>
      <w:r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DF521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20</w:t>
      </w:r>
      <w:r w:rsidR="00CB165E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2</w:t>
      </w:r>
      <w:r w:rsidR="006136CF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1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р. </w:t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</w:r>
      <w:r w:rsidR="00467D38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ab/>
        <w:t xml:space="preserve">                                 </w:t>
      </w:r>
      <w:r w:rsidR="00F0279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</w:t>
      </w:r>
      <w:r w:rsidR="00242A94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r w:rsidR="007C522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             </w:t>
      </w:r>
      <w:r w:rsidR="00377769" w:rsidRPr="006B63C7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№ </w:t>
      </w:r>
      <w:r w:rsidR="008856E3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1721- </w:t>
      </w:r>
      <w:r w:rsidR="00C9683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16-</w:t>
      </w:r>
      <w:r w:rsidR="008856E3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C9683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en-US" w:eastAsia="ru-RU"/>
        </w:rPr>
        <w:t>VIII</w:t>
      </w:r>
    </w:p>
    <w:p w:rsidR="00467D38" w:rsidRPr="006B63C7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6B63C7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фінансування місцевих програм </w:t>
      </w:r>
    </w:p>
    <w:p w:rsidR="006136CF" w:rsidRDefault="00E11DEE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Бучанської </w:t>
      </w:r>
      <w:r w:rsidR="006136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територіальної</w:t>
      </w:r>
    </w:p>
    <w:p w:rsidR="00467D38" w:rsidRPr="006B63C7" w:rsidRDefault="006136CF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громади </w:t>
      </w:r>
      <w:r w:rsidR="00CB165E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r w:rsidR="00FD50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І півріччя 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7535BD" w:rsidRPr="006B63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року</w:t>
      </w:r>
    </w:p>
    <w:p w:rsidR="00467D38" w:rsidRPr="006B63C7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C96835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67D38" w:rsidRPr="006B63C7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Заслухавши і обговоривши інформацію на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чальника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950F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Тетяни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Сімон щодо фінансування місцевих програм за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І півріччя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E1F64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6136CF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затверджених рішенням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AF2A97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Бучанської міської ради  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від 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року</w:t>
      </w:r>
      <w:r w:rsidR="00747655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125</w:t>
      </w:r>
      <w:r w:rsidR="007535BD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-VI</w:t>
      </w:r>
      <w:r w:rsidR="006963E3">
        <w:rPr>
          <w:rFonts w:ascii="Times New Roman" w:eastAsia="Times New Roman" w:hAnsi="Times New Roman" w:cs="Times New Roman"/>
          <w:sz w:val="27"/>
          <w:szCs w:val="27"/>
          <w:lang w:eastAsia="ru-RU"/>
        </w:rPr>
        <w:t>І</w:t>
      </w:r>
      <w:r w:rsidR="001C5FD2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I</w:t>
      </w:r>
      <w:r w:rsidR="00BB6C5A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(із змінами)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враховуючи пропозиції постійної депутатської комісії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з питань планування, бюджету, фінансів та податкової політики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відповідно до  ст.23 Бюджетного Кодексу Украї</w:t>
      </w:r>
      <w:r w:rsidR="0037776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ни, керуючись Законом України «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місцеве самоврядування в Україні»,  міська рада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ВИРІШИЛА:</w:t>
      </w:r>
    </w:p>
    <w:p w:rsidR="00467D38" w:rsidRPr="006B63C7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1. Інформацію</w:t>
      </w:r>
      <w:r w:rsidR="000D78CB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начальника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Ф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інансового управління щодо фінансування місцевих пр</w:t>
      </w:r>
      <w:r w:rsidR="006E6E73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ограм Бучанської 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міської територіальної громади 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за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І півріччя</w:t>
      </w:r>
      <w:r w:rsidR="00CB165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A0191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11DEE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CC3DDC">
        <w:rPr>
          <w:rFonts w:ascii="Times New Roman" w:eastAsia="Times New Roman" w:hAnsi="Times New Roman" w:cs="Times New Roman"/>
          <w:sz w:val="27"/>
          <w:szCs w:val="27"/>
          <w:lang w:eastAsia="ru-RU"/>
        </w:rPr>
        <w:t>оку</w:t>
      </w:r>
      <w:r w:rsidR="00F02799"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взяти до відома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F2B13" w:rsidRPr="00CF2B13">
        <w:rPr>
          <w:rFonts w:ascii="Times New Roman" w:eastAsia="Times New Roman" w:hAnsi="Times New Roman" w:cs="Times New Roman"/>
          <w:sz w:val="27"/>
          <w:szCs w:val="27"/>
          <w:lang w:eastAsia="ru-RU"/>
        </w:rPr>
        <w:t>(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додаток 1).</w:t>
      </w:r>
    </w:p>
    <w:p w:rsidR="00467D38" w:rsidRPr="006B63C7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2</w:t>
      </w: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.  </w:t>
      </w:r>
      <w:r w:rsidRPr="006B63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Контроль за виконанням даного рішення покласти на комісію з </w:t>
      </w:r>
      <w:r w:rsidR="00FD5052">
        <w:rPr>
          <w:rFonts w:ascii="Times New Roman" w:eastAsia="Times New Roman" w:hAnsi="Times New Roman" w:cs="Times New Roman"/>
          <w:sz w:val="27"/>
          <w:szCs w:val="27"/>
          <w:lang w:eastAsia="ru-RU"/>
        </w:rPr>
        <w:t>питань планування, бюджету, фінансів та податкової політики.</w:t>
      </w:r>
    </w:p>
    <w:p w:rsidR="00CB165E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CB165E" w:rsidRPr="006B63C7" w:rsidRDefault="00CB165E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</w:pPr>
    </w:p>
    <w:p w:rsidR="00124512" w:rsidRPr="006B63C7" w:rsidRDefault="00F54B3B" w:rsidP="00CB165E">
      <w:pPr>
        <w:keepNext/>
        <w:autoSpaceDE w:val="0"/>
        <w:autoSpaceDN w:val="0"/>
        <w:spacing w:after="0" w:line="240" w:lineRule="auto"/>
        <w:outlineLvl w:val="4"/>
        <w:rPr>
          <w:sz w:val="27"/>
          <w:szCs w:val="27"/>
        </w:rPr>
      </w:pPr>
      <w:r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Міський голова                                               </w:t>
      </w:r>
      <w:r w:rsidR="001E34B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А.П.</w:t>
      </w:r>
      <w:r w:rsidR="00475546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467D38" w:rsidRPr="006B63C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Федорук</w:t>
      </w:r>
    </w:p>
    <w:sectPr w:rsidR="00124512" w:rsidRPr="006B63C7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0B7B48"/>
    <w:rsid w:val="000D78CB"/>
    <w:rsid w:val="00124512"/>
    <w:rsid w:val="001C5FD2"/>
    <w:rsid w:val="001E34B6"/>
    <w:rsid w:val="00242A94"/>
    <w:rsid w:val="003318A7"/>
    <w:rsid w:val="00377769"/>
    <w:rsid w:val="0039646C"/>
    <w:rsid w:val="00467D38"/>
    <w:rsid w:val="00472302"/>
    <w:rsid w:val="00475546"/>
    <w:rsid w:val="00520AA6"/>
    <w:rsid w:val="005450EC"/>
    <w:rsid w:val="005B38D7"/>
    <w:rsid w:val="005E1F64"/>
    <w:rsid w:val="006136CF"/>
    <w:rsid w:val="006963E3"/>
    <w:rsid w:val="006B63C7"/>
    <w:rsid w:val="006E6E73"/>
    <w:rsid w:val="006F0A1C"/>
    <w:rsid w:val="00747655"/>
    <w:rsid w:val="007535BD"/>
    <w:rsid w:val="007C522B"/>
    <w:rsid w:val="008856E3"/>
    <w:rsid w:val="008D1FA8"/>
    <w:rsid w:val="008E1ABD"/>
    <w:rsid w:val="009B48CA"/>
    <w:rsid w:val="009E0D1C"/>
    <w:rsid w:val="00A01919"/>
    <w:rsid w:val="00A700E2"/>
    <w:rsid w:val="00AF2A97"/>
    <w:rsid w:val="00B645BA"/>
    <w:rsid w:val="00BB6C5A"/>
    <w:rsid w:val="00C950FE"/>
    <w:rsid w:val="00C96835"/>
    <w:rsid w:val="00CB165E"/>
    <w:rsid w:val="00CC3DDC"/>
    <w:rsid w:val="00CF2B13"/>
    <w:rsid w:val="00D036B8"/>
    <w:rsid w:val="00D23BB5"/>
    <w:rsid w:val="00D2479F"/>
    <w:rsid w:val="00DB003D"/>
    <w:rsid w:val="00DD31CD"/>
    <w:rsid w:val="00DF521E"/>
    <w:rsid w:val="00E11DEE"/>
    <w:rsid w:val="00E2616A"/>
    <w:rsid w:val="00E73E08"/>
    <w:rsid w:val="00EC20DB"/>
    <w:rsid w:val="00F02799"/>
    <w:rsid w:val="00F54B3B"/>
    <w:rsid w:val="00FB40F3"/>
    <w:rsid w:val="00FD5052"/>
    <w:rsid w:val="00FF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E6A75-8E77-461C-B3AF-031AB272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74D9A7-B5D9-488C-8A4B-D90D594B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User</cp:lastModifiedBy>
  <cp:revision>40</cp:revision>
  <cp:lastPrinted>2021-08-10T05:54:00Z</cp:lastPrinted>
  <dcterms:created xsi:type="dcterms:W3CDTF">2017-07-14T05:14:00Z</dcterms:created>
  <dcterms:modified xsi:type="dcterms:W3CDTF">2021-08-27T08:30:00Z</dcterms:modified>
</cp:coreProperties>
</file>